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4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br w:type="textWrapping"/>
        <w:t xml:space="preserve">Wydział Prawa i Administracji </w:t>
        <w:br w:type="textWrapping"/>
        <w:t xml:space="preserve">Uniwersytet Warszawski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ul. Krakowskie Przedmieście 26/28</w:t>
        <w:br w:type="textWrapping"/>
        <w:t xml:space="preserve">00-927 Warszawa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 rejestracyjny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pojazdu..........</w:t>
        </w:r>
      </w:hyperlink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WI</w:t>
        </w:r>
      </w:hyperlink>
      <w:r w:rsidDel="00000000" w:rsidR="00000000" w:rsidRPr="00000000">
        <w:rPr>
          <w:sz w:val="24"/>
          <w:szCs w:val="24"/>
          <w:rtl w:val="0"/>
        </w:rPr>
        <w:t xml:space="preserve"> 418JG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Pojemność silnika..........................</w:t>
      </w:r>
      <w:r w:rsidDel="00000000" w:rsidR="00000000" w:rsidRPr="00000000">
        <w:rPr>
          <w:sz w:val="24"/>
          <w:szCs w:val="24"/>
          <w:rtl w:val="0"/>
        </w:rPr>
        <w:t xml:space="preserve">1600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........................................cm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Ewidencja przebiegu pojazdu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Zgodnie z umową z dnia…</w:t>
      </w:r>
      <w:r w:rsidDel="00000000" w:rsidR="00000000" w:rsidRPr="00000000">
        <w:rPr>
          <w:sz w:val="28"/>
          <w:szCs w:val="28"/>
          <w:rtl w:val="0"/>
        </w:rPr>
        <w:t xml:space="preserve">28.05.2026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r.……. w sprawie używania pojazdu prywatnego do podróży służbowych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0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9"/>
        <w:gridCol w:w="1417"/>
        <w:gridCol w:w="2552"/>
        <w:gridCol w:w="2020"/>
        <w:gridCol w:w="1620"/>
        <w:gridCol w:w="1260"/>
        <w:gridCol w:w="1201"/>
        <w:gridCol w:w="1679"/>
        <w:gridCol w:w="1800"/>
        <w:tblGridChange w:id="0">
          <w:tblGrid>
            <w:gridCol w:w="959"/>
            <w:gridCol w:w="1417"/>
            <w:gridCol w:w="2552"/>
            <w:gridCol w:w="2020"/>
            <w:gridCol w:w="1620"/>
            <w:gridCol w:w="1260"/>
            <w:gridCol w:w="1201"/>
            <w:gridCol w:w="1679"/>
            <w:gridCol w:w="18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Nr kolejny wpisu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wyjazdu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Opis trasy wyjazdu (skąd – dokąd)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 wyjazdu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Liczba faktycznie przejechanych km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Stawka za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 km przebiegu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(zł)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Wartość zł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[5] x [6]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Podpis pracodawcy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Uwagi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4420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29.05.2026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31.05.2026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Warszawa - Strzegomiany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Strzegomiany-Warszawa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konferencja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412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412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1,15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1,15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473,80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473,80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Podsumowanie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947,60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8" w:top="426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pojazdu..........wi" TargetMode="External"/><Relationship Id="rId8" Type="http://schemas.openxmlformats.org/officeDocument/2006/relationships/hyperlink" Target="http://pojazdu..........w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+Lk8psvCVzSCcNjRYHaJy7DBVg==">CgMxLjA4AHIhMXNmcVZVSTdSbFcwY0FlOTlnQ0RKa0VaaW5rbWl3bE81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